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490" w:rsidRPr="001D2490" w:rsidRDefault="001D2490" w:rsidP="001D2490">
      <w:pPr>
        <w:jc w:val="center"/>
        <w:rPr>
          <w:b/>
          <w:bCs/>
          <w:sz w:val="24"/>
          <w:szCs w:val="24"/>
        </w:rPr>
      </w:pPr>
      <w:bookmarkStart w:id="0" w:name="_GoBack"/>
      <w:bookmarkEnd w:id="0"/>
      <w:r w:rsidRPr="001D2490">
        <w:rPr>
          <w:b/>
          <w:bCs/>
          <w:sz w:val="24"/>
          <w:szCs w:val="24"/>
        </w:rPr>
        <w:t>TERMS &amp; CONDITIONS</w:t>
      </w:r>
      <w:r w:rsidRPr="001D2490">
        <w:rPr>
          <w:b/>
          <w:bCs/>
          <w:sz w:val="24"/>
          <w:szCs w:val="24"/>
        </w:rPr>
        <w:br/>
      </w:r>
      <w:r w:rsidR="009B1E35">
        <w:rPr>
          <w:b/>
          <w:bCs/>
          <w:sz w:val="24"/>
          <w:szCs w:val="24"/>
        </w:rPr>
        <w:t>HISTORICAL WALK</w:t>
      </w:r>
      <w:r w:rsidRPr="001D2490">
        <w:rPr>
          <w:b/>
          <w:bCs/>
          <w:sz w:val="24"/>
          <w:szCs w:val="24"/>
        </w:rPr>
        <w:t xml:space="preserve"> COMPETITION – 202</w:t>
      </w:r>
      <w:r w:rsidR="00D636B5">
        <w:rPr>
          <w:b/>
          <w:bCs/>
          <w:sz w:val="24"/>
          <w:szCs w:val="24"/>
        </w:rPr>
        <w:t>3</w:t>
      </w:r>
    </w:p>
    <w:p w:rsidR="001D2490" w:rsidRPr="001D2490" w:rsidRDefault="001D2490" w:rsidP="001D2490">
      <w:pPr>
        <w:rPr>
          <w:b/>
          <w:sz w:val="24"/>
          <w:szCs w:val="24"/>
        </w:rPr>
      </w:pPr>
      <w:r w:rsidRPr="001D2490">
        <w:rPr>
          <w:b/>
          <w:bCs/>
          <w:sz w:val="24"/>
          <w:szCs w:val="24"/>
          <w:u w:val="single"/>
        </w:rPr>
        <w:t>General</w:t>
      </w:r>
    </w:p>
    <w:p w:rsidR="001D2490" w:rsidRPr="001D2490" w:rsidRDefault="001D2490" w:rsidP="001D2490">
      <w:pPr>
        <w:numPr>
          <w:ilvl w:val="0"/>
          <w:numId w:val="8"/>
        </w:numPr>
        <w:rPr>
          <w:sz w:val="24"/>
          <w:szCs w:val="24"/>
        </w:rPr>
      </w:pPr>
      <w:r w:rsidRPr="001D2490">
        <w:rPr>
          <w:sz w:val="24"/>
          <w:szCs w:val="24"/>
        </w:rPr>
        <w:t>The Promoter is Station Square Shopping Centre – 142 Lennox Street, Maryborough, QLD 4650</w:t>
      </w:r>
    </w:p>
    <w:p w:rsidR="001D2490" w:rsidRPr="001D2490" w:rsidRDefault="001D2490" w:rsidP="001D2490">
      <w:pPr>
        <w:numPr>
          <w:ilvl w:val="0"/>
          <w:numId w:val="8"/>
        </w:numPr>
        <w:rPr>
          <w:sz w:val="24"/>
          <w:szCs w:val="24"/>
        </w:rPr>
      </w:pPr>
      <w:r w:rsidRPr="001D2490">
        <w:rPr>
          <w:sz w:val="24"/>
          <w:szCs w:val="24"/>
        </w:rPr>
        <w:t xml:space="preserve">Information on how to enter and prizes form part of these conditions of entry. Entry into the competition deemed acceptance of these terms &amp; conditions. </w:t>
      </w:r>
      <w:r w:rsidR="00E259F1">
        <w:rPr>
          <w:sz w:val="24"/>
          <w:szCs w:val="24"/>
        </w:rPr>
        <w:t>With a</w:t>
      </w:r>
      <w:r w:rsidRPr="001D2490">
        <w:rPr>
          <w:sz w:val="24"/>
          <w:szCs w:val="24"/>
        </w:rPr>
        <w:t>ny inconsistencies between these Terms &amp; Conditions and anything else that refers to this competition, these Terms &amp; Conditions will prevail.</w:t>
      </w:r>
    </w:p>
    <w:p w:rsidR="001D2490" w:rsidRPr="00C378E3" w:rsidRDefault="001D2490" w:rsidP="00C378E3">
      <w:pPr>
        <w:numPr>
          <w:ilvl w:val="0"/>
          <w:numId w:val="8"/>
        </w:numPr>
        <w:rPr>
          <w:sz w:val="24"/>
          <w:szCs w:val="24"/>
        </w:rPr>
      </w:pPr>
      <w:r w:rsidRPr="001D2490">
        <w:rPr>
          <w:sz w:val="24"/>
          <w:szCs w:val="24"/>
        </w:rPr>
        <w:t xml:space="preserve">By entering the competition, entrants give their consent for their information to be used </w:t>
      </w:r>
      <w:r w:rsidR="00E259F1" w:rsidRPr="001D2490">
        <w:rPr>
          <w:sz w:val="24"/>
          <w:szCs w:val="24"/>
        </w:rPr>
        <w:t>for</w:t>
      </w:r>
      <w:r w:rsidRPr="001D2490">
        <w:rPr>
          <w:sz w:val="24"/>
          <w:szCs w:val="24"/>
        </w:rPr>
        <w:t xml:space="preserve"> determining the outcome of the competition. If an entrant does not wish for the promotor to use their information in this way, they cannot enter the competition. </w:t>
      </w:r>
    </w:p>
    <w:p w:rsidR="001D2490" w:rsidRPr="001D2490" w:rsidRDefault="001D2490" w:rsidP="001D2490">
      <w:pPr>
        <w:numPr>
          <w:ilvl w:val="0"/>
          <w:numId w:val="8"/>
        </w:numPr>
        <w:rPr>
          <w:sz w:val="24"/>
          <w:szCs w:val="24"/>
        </w:rPr>
      </w:pPr>
      <w:r w:rsidRPr="001D2490">
        <w:rPr>
          <w:sz w:val="24"/>
          <w:szCs w:val="24"/>
        </w:rPr>
        <w:t>All times noted within these terms and conditions are </w:t>
      </w:r>
      <w:r w:rsidRPr="001D2490">
        <w:rPr>
          <w:bCs/>
          <w:sz w:val="24"/>
          <w:szCs w:val="24"/>
        </w:rPr>
        <w:t>AEST</w:t>
      </w:r>
    </w:p>
    <w:p w:rsidR="001D2490" w:rsidRPr="001D2490" w:rsidRDefault="001D2490" w:rsidP="001D2490">
      <w:pPr>
        <w:numPr>
          <w:ilvl w:val="0"/>
          <w:numId w:val="8"/>
        </w:numPr>
        <w:rPr>
          <w:sz w:val="24"/>
          <w:szCs w:val="24"/>
        </w:rPr>
      </w:pPr>
      <w:r w:rsidRPr="001D2490">
        <w:rPr>
          <w:sz w:val="24"/>
          <w:szCs w:val="24"/>
        </w:rPr>
        <w:t>By entering this competition, you agree that Station Square Shopping Centre may use photos taken for the media for future promotional, marketing and publicity purposes without any further reference, payment or other compensation to you.</w:t>
      </w:r>
    </w:p>
    <w:p w:rsidR="001D2490" w:rsidRPr="001D2490" w:rsidRDefault="001D2490" w:rsidP="001D2490">
      <w:pPr>
        <w:numPr>
          <w:ilvl w:val="0"/>
          <w:numId w:val="8"/>
        </w:numPr>
        <w:rPr>
          <w:sz w:val="24"/>
          <w:szCs w:val="24"/>
        </w:rPr>
      </w:pPr>
      <w:r w:rsidRPr="001D2490">
        <w:rPr>
          <w:sz w:val="24"/>
          <w:szCs w:val="24"/>
        </w:rPr>
        <w:t>You consent to us using the information you have provided on this form for the purposes of the general administration of the centre in accordance with the Privacy Act.</w:t>
      </w:r>
    </w:p>
    <w:p w:rsidR="001D2490" w:rsidRPr="001D2490" w:rsidRDefault="001D2490" w:rsidP="001D2490">
      <w:pPr>
        <w:rPr>
          <w:b/>
          <w:sz w:val="24"/>
          <w:szCs w:val="24"/>
        </w:rPr>
      </w:pPr>
      <w:r w:rsidRPr="001D2490">
        <w:rPr>
          <w:b/>
          <w:bCs/>
          <w:sz w:val="24"/>
          <w:szCs w:val="24"/>
          <w:u w:val="single"/>
        </w:rPr>
        <w:t xml:space="preserve">Who can </w:t>
      </w:r>
      <w:r w:rsidR="00E259F1" w:rsidRPr="001D2490">
        <w:rPr>
          <w:b/>
          <w:bCs/>
          <w:sz w:val="24"/>
          <w:szCs w:val="24"/>
          <w:u w:val="single"/>
        </w:rPr>
        <w:t>enter?</w:t>
      </w:r>
    </w:p>
    <w:p w:rsidR="001D2490" w:rsidRPr="00C378E3" w:rsidRDefault="001D2490" w:rsidP="00C378E3">
      <w:pPr>
        <w:pStyle w:val="ListParagraph"/>
        <w:numPr>
          <w:ilvl w:val="0"/>
          <w:numId w:val="8"/>
        </w:numPr>
        <w:rPr>
          <w:sz w:val="24"/>
          <w:szCs w:val="24"/>
        </w:rPr>
      </w:pPr>
      <w:r w:rsidRPr="00C378E3">
        <w:rPr>
          <w:sz w:val="24"/>
          <w:szCs w:val="24"/>
        </w:rPr>
        <w:t>Entry is open to customers of Station Square Shopping Centre, aged 18 years of age and older; except employees and employee partners of the Promoter. Employees include but are not limited to; Tenants, Owners, and Contractors.</w:t>
      </w:r>
    </w:p>
    <w:p w:rsidR="001D2490" w:rsidRPr="00C378E3" w:rsidRDefault="001D2490" w:rsidP="00C378E3">
      <w:pPr>
        <w:pStyle w:val="ListParagraph"/>
        <w:numPr>
          <w:ilvl w:val="0"/>
          <w:numId w:val="8"/>
        </w:numPr>
        <w:rPr>
          <w:sz w:val="24"/>
          <w:szCs w:val="24"/>
        </w:rPr>
      </w:pPr>
      <w:r w:rsidRPr="00C378E3">
        <w:rPr>
          <w:sz w:val="24"/>
          <w:szCs w:val="24"/>
        </w:rPr>
        <w:t>The term “Partners” includes any person/s in a relationship with a staff member whether married, or de facto, regardless if residing at the same address as employee.</w:t>
      </w:r>
    </w:p>
    <w:p w:rsidR="001D2490" w:rsidRPr="001D2490" w:rsidRDefault="001D2490" w:rsidP="00C378E3">
      <w:pPr>
        <w:numPr>
          <w:ilvl w:val="0"/>
          <w:numId w:val="8"/>
        </w:numPr>
        <w:rPr>
          <w:sz w:val="24"/>
          <w:szCs w:val="24"/>
        </w:rPr>
      </w:pPr>
      <w:r w:rsidRPr="001D2490">
        <w:rPr>
          <w:sz w:val="24"/>
          <w:szCs w:val="24"/>
        </w:rPr>
        <w:t>The Promotor reserves the right to request winners to provide proof of identity, proof of residency, &amp;/or proof of entry. If a winner cannot provide suitable proof, the winner will forfeit the prize in whole and no substitute will be offered.</w:t>
      </w:r>
    </w:p>
    <w:p w:rsidR="001D2490" w:rsidRPr="001D2490" w:rsidRDefault="001D2490" w:rsidP="001D2490">
      <w:pPr>
        <w:rPr>
          <w:b/>
          <w:sz w:val="24"/>
          <w:szCs w:val="24"/>
        </w:rPr>
      </w:pPr>
      <w:r w:rsidRPr="001D2490">
        <w:rPr>
          <w:b/>
          <w:bCs/>
          <w:sz w:val="24"/>
          <w:szCs w:val="24"/>
          <w:u w:val="single"/>
        </w:rPr>
        <w:t>When to enter</w:t>
      </w:r>
    </w:p>
    <w:p w:rsidR="001D2490" w:rsidRPr="00C378E3" w:rsidRDefault="001D2490" w:rsidP="00C378E3">
      <w:pPr>
        <w:pStyle w:val="ListParagraph"/>
        <w:numPr>
          <w:ilvl w:val="0"/>
          <w:numId w:val="8"/>
        </w:numPr>
        <w:rPr>
          <w:sz w:val="24"/>
          <w:szCs w:val="24"/>
        </w:rPr>
      </w:pPr>
      <w:r w:rsidRPr="00C378E3">
        <w:rPr>
          <w:sz w:val="24"/>
          <w:szCs w:val="24"/>
        </w:rPr>
        <w:t xml:space="preserve">The competition commences on </w:t>
      </w:r>
      <w:r w:rsidR="00621E96">
        <w:rPr>
          <w:sz w:val="24"/>
          <w:szCs w:val="24"/>
        </w:rPr>
        <w:t>August</w:t>
      </w:r>
      <w:r w:rsidRPr="00C378E3">
        <w:rPr>
          <w:sz w:val="24"/>
          <w:szCs w:val="24"/>
        </w:rPr>
        <w:t xml:space="preserve"> </w:t>
      </w:r>
      <w:r w:rsidR="009B1E35">
        <w:rPr>
          <w:sz w:val="24"/>
          <w:szCs w:val="24"/>
        </w:rPr>
        <w:t>7</w:t>
      </w:r>
      <w:r w:rsidRPr="00C378E3">
        <w:rPr>
          <w:sz w:val="24"/>
          <w:szCs w:val="24"/>
        </w:rPr>
        <w:t>, 202</w:t>
      </w:r>
      <w:r w:rsidR="00D636B5">
        <w:rPr>
          <w:sz w:val="24"/>
          <w:szCs w:val="24"/>
        </w:rPr>
        <w:t>3</w:t>
      </w:r>
      <w:r w:rsidRPr="00C378E3">
        <w:rPr>
          <w:sz w:val="24"/>
          <w:szCs w:val="24"/>
        </w:rPr>
        <w:t xml:space="preserve"> 09:00 and closes on </w:t>
      </w:r>
      <w:r w:rsidR="00621E96">
        <w:rPr>
          <w:sz w:val="24"/>
          <w:szCs w:val="24"/>
        </w:rPr>
        <w:t>August</w:t>
      </w:r>
      <w:r w:rsidR="002C33DB" w:rsidRPr="00C378E3">
        <w:rPr>
          <w:sz w:val="24"/>
          <w:szCs w:val="24"/>
        </w:rPr>
        <w:t xml:space="preserve"> </w:t>
      </w:r>
      <w:r w:rsidR="00D636B5">
        <w:rPr>
          <w:sz w:val="24"/>
          <w:szCs w:val="24"/>
        </w:rPr>
        <w:t>21, 2023</w:t>
      </w:r>
      <w:r w:rsidR="009B1E35">
        <w:rPr>
          <w:sz w:val="24"/>
          <w:szCs w:val="24"/>
        </w:rPr>
        <w:t xml:space="preserve"> 21</w:t>
      </w:r>
      <w:r w:rsidRPr="00C378E3">
        <w:rPr>
          <w:sz w:val="24"/>
          <w:szCs w:val="24"/>
        </w:rPr>
        <w:t>:00 AEST</w:t>
      </w:r>
    </w:p>
    <w:p w:rsidR="001D2490" w:rsidRPr="001D2490" w:rsidRDefault="001D2490" w:rsidP="00C378E3">
      <w:pPr>
        <w:numPr>
          <w:ilvl w:val="0"/>
          <w:numId w:val="8"/>
        </w:numPr>
        <w:rPr>
          <w:sz w:val="24"/>
          <w:szCs w:val="24"/>
        </w:rPr>
      </w:pPr>
      <w:r w:rsidRPr="001D2490">
        <w:rPr>
          <w:sz w:val="24"/>
          <w:szCs w:val="24"/>
        </w:rPr>
        <w:t>N</w:t>
      </w:r>
      <w:r w:rsidR="001D0189">
        <w:rPr>
          <w:sz w:val="24"/>
          <w:szCs w:val="24"/>
        </w:rPr>
        <w:t>o late entries will be accepted</w:t>
      </w:r>
    </w:p>
    <w:p w:rsidR="001D2490" w:rsidRPr="001D2490" w:rsidRDefault="001D2490" w:rsidP="001D2490">
      <w:pPr>
        <w:rPr>
          <w:b/>
          <w:sz w:val="24"/>
          <w:szCs w:val="24"/>
        </w:rPr>
      </w:pPr>
      <w:r w:rsidRPr="001D2490">
        <w:rPr>
          <w:b/>
          <w:bCs/>
          <w:sz w:val="24"/>
          <w:szCs w:val="24"/>
          <w:u w:val="single"/>
        </w:rPr>
        <w:t>How to enter</w:t>
      </w:r>
    </w:p>
    <w:p w:rsidR="001D2490" w:rsidRPr="001D0189" w:rsidRDefault="001D2490" w:rsidP="001D0189">
      <w:pPr>
        <w:pStyle w:val="ListParagraph"/>
        <w:numPr>
          <w:ilvl w:val="0"/>
          <w:numId w:val="8"/>
        </w:numPr>
        <w:rPr>
          <w:sz w:val="24"/>
          <w:szCs w:val="24"/>
        </w:rPr>
      </w:pPr>
      <w:r w:rsidRPr="001D0189">
        <w:rPr>
          <w:sz w:val="24"/>
          <w:szCs w:val="24"/>
        </w:rPr>
        <w:t>Entry forms will be provided to shopping centre stores at the Promotors address &amp; available to download at www.stationsquare.com.au</w:t>
      </w:r>
    </w:p>
    <w:p w:rsidR="001D2490" w:rsidRPr="001D2490" w:rsidRDefault="001D2490" w:rsidP="001D0189">
      <w:pPr>
        <w:numPr>
          <w:ilvl w:val="0"/>
          <w:numId w:val="8"/>
        </w:numPr>
        <w:rPr>
          <w:sz w:val="24"/>
          <w:szCs w:val="24"/>
        </w:rPr>
      </w:pPr>
      <w:r w:rsidRPr="001D2490">
        <w:rPr>
          <w:sz w:val="24"/>
          <w:szCs w:val="24"/>
        </w:rPr>
        <w:t>Entrants may enter the competition by;</w:t>
      </w:r>
    </w:p>
    <w:p w:rsidR="001D2490" w:rsidRPr="001D2490" w:rsidRDefault="001D2490" w:rsidP="001D0189">
      <w:pPr>
        <w:numPr>
          <w:ilvl w:val="1"/>
          <w:numId w:val="8"/>
        </w:numPr>
        <w:rPr>
          <w:sz w:val="24"/>
          <w:szCs w:val="24"/>
        </w:rPr>
      </w:pPr>
      <w:r w:rsidRPr="001D2490">
        <w:rPr>
          <w:sz w:val="24"/>
          <w:szCs w:val="24"/>
        </w:rPr>
        <w:t>Making a purchase of $10 or more at any Station Square Shopping Centre retailer</w:t>
      </w:r>
    </w:p>
    <w:p w:rsidR="001D2490" w:rsidRPr="001D2490" w:rsidRDefault="001D2490" w:rsidP="001D0189">
      <w:pPr>
        <w:numPr>
          <w:ilvl w:val="1"/>
          <w:numId w:val="8"/>
        </w:numPr>
        <w:rPr>
          <w:sz w:val="24"/>
          <w:szCs w:val="24"/>
        </w:rPr>
      </w:pPr>
      <w:r w:rsidRPr="001D2490">
        <w:rPr>
          <w:sz w:val="24"/>
          <w:szCs w:val="24"/>
        </w:rPr>
        <w:t>Entrants must retain their original receipt for presentation to Station Square Shopping Centre if selected as a winner, to validate the entry</w:t>
      </w:r>
    </w:p>
    <w:p w:rsidR="001D2490" w:rsidRPr="001D2490" w:rsidRDefault="001D2490" w:rsidP="001D0189">
      <w:pPr>
        <w:numPr>
          <w:ilvl w:val="1"/>
          <w:numId w:val="8"/>
        </w:numPr>
        <w:rPr>
          <w:sz w:val="24"/>
          <w:szCs w:val="24"/>
        </w:rPr>
      </w:pPr>
      <w:r w:rsidRPr="001D2490">
        <w:rPr>
          <w:sz w:val="24"/>
          <w:szCs w:val="24"/>
        </w:rPr>
        <w:t>Entrants must ensure the receipt is dated during the promotional period</w:t>
      </w:r>
    </w:p>
    <w:p w:rsidR="001D2490" w:rsidRPr="001D2490" w:rsidRDefault="001D2490" w:rsidP="001D0189">
      <w:pPr>
        <w:numPr>
          <w:ilvl w:val="0"/>
          <w:numId w:val="8"/>
        </w:numPr>
        <w:rPr>
          <w:sz w:val="24"/>
          <w:szCs w:val="24"/>
        </w:rPr>
      </w:pPr>
      <w:r w:rsidRPr="001D2490">
        <w:rPr>
          <w:sz w:val="24"/>
          <w:szCs w:val="24"/>
        </w:rPr>
        <w:t>Completed entry forms can to be placed into the entry barrel located at St</w:t>
      </w:r>
      <w:r w:rsidR="00D636B5">
        <w:rPr>
          <w:sz w:val="24"/>
          <w:szCs w:val="24"/>
        </w:rPr>
        <w:t>ation Square Shopping Centre</w:t>
      </w:r>
    </w:p>
    <w:p w:rsidR="001D2490" w:rsidRPr="001D2490" w:rsidRDefault="001D2490" w:rsidP="009B1E35">
      <w:pPr>
        <w:ind w:left="720"/>
        <w:rPr>
          <w:sz w:val="24"/>
          <w:szCs w:val="24"/>
        </w:rPr>
      </w:pPr>
    </w:p>
    <w:p w:rsidR="001D2490" w:rsidRPr="001D2490" w:rsidRDefault="001D2490" w:rsidP="001D0189">
      <w:pPr>
        <w:numPr>
          <w:ilvl w:val="0"/>
          <w:numId w:val="8"/>
        </w:numPr>
        <w:rPr>
          <w:sz w:val="24"/>
          <w:szCs w:val="24"/>
        </w:rPr>
      </w:pPr>
      <w:r w:rsidRPr="001D2490">
        <w:rPr>
          <w:sz w:val="24"/>
          <w:szCs w:val="24"/>
        </w:rPr>
        <w:lastRenderedPageBreak/>
        <w:t>All receipts from shops at Station Square Shopping Centre are accepted, except the purchase of Tobacco &amp;/or Tobacco related products</w:t>
      </w:r>
    </w:p>
    <w:p w:rsidR="001D2490" w:rsidRPr="001D2490" w:rsidRDefault="001D2490" w:rsidP="001D0189">
      <w:pPr>
        <w:numPr>
          <w:ilvl w:val="0"/>
          <w:numId w:val="8"/>
        </w:numPr>
        <w:rPr>
          <w:sz w:val="24"/>
          <w:szCs w:val="24"/>
        </w:rPr>
      </w:pPr>
      <w:r w:rsidRPr="001D2490">
        <w:rPr>
          <w:sz w:val="24"/>
          <w:szCs w:val="24"/>
        </w:rPr>
        <w:t>The purchase of Tobacco &amp;/or Tobacco related products is not eligible to enter the competition as per Section 26P of the Tobacco and Other Smoking Products Act 1998 (TOSPA)</w:t>
      </w:r>
    </w:p>
    <w:p w:rsidR="001D2490" w:rsidRPr="001D2490" w:rsidRDefault="001D2490" w:rsidP="001D0189">
      <w:pPr>
        <w:numPr>
          <w:ilvl w:val="0"/>
          <w:numId w:val="8"/>
        </w:numPr>
        <w:rPr>
          <w:sz w:val="24"/>
          <w:szCs w:val="24"/>
        </w:rPr>
      </w:pPr>
      <w:r w:rsidRPr="001D2490">
        <w:rPr>
          <w:i/>
          <w:iCs/>
          <w:sz w:val="24"/>
          <w:szCs w:val="24"/>
        </w:rPr>
        <w:t>Section </w:t>
      </w:r>
      <w:r w:rsidRPr="001D2490">
        <w:rPr>
          <w:bCs/>
          <w:i/>
          <w:iCs/>
          <w:sz w:val="24"/>
          <w:szCs w:val="24"/>
        </w:rPr>
        <w:t>26P</w:t>
      </w:r>
      <w:r w:rsidRPr="001D2490">
        <w:rPr>
          <w:sz w:val="24"/>
          <w:szCs w:val="24"/>
        </w:rPr>
        <w:t> of the </w:t>
      </w:r>
      <w:r w:rsidRPr="001D2490">
        <w:rPr>
          <w:i/>
          <w:iCs/>
          <w:sz w:val="24"/>
          <w:szCs w:val="24"/>
        </w:rPr>
        <w:t>Tobacco and Other Smoking Products Act 1998</w:t>
      </w:r>
      <w:r w:rsidRPr="001D2490">
        <w:rPr>
          <w:sz w:val="24"/>
          <w:szCs w:val="24"/>
        </w:rPr>
        <w:t> (TOSPA) states:</w:t>
      </w:r>
    </w:p>
    <w:p w:rsidR="001D2490" w:rsidRPr="001D2490" w:rsidRDefault="001D2490" w:rsidP="001D2490">
      <w:pPr>
        <w:numPr>
          <w:ilvl w:val="1"/>
          <w:numId w:val="12"/>
        </w:numPr>
        <w:rPr>
          <w:sz w:val="24"/>
          <w:szCs w:val="24"/>
        </w:rPr>
      </w:pPr>
      <w:r w:rsidRPr="001D2490">
        <w:rPr>
          <w:bCs/>
          <w:i/>
          <w:iCs/>
          <w:sz w:val="24"/>
          <w:szCs w:val="24"/>
        </w:rPr>
        <w:t>Conduct of competition in association with smoking product sale or consumption</w:t>
      </w:r>
    </w:p>
    <w:p w:rsidR="001D2490" w:rsidRPr="001D2490" w:rsidRDefault="001D2490" w:rsidP="001D2490">
      <w:pPr>
        <w:numPr>
          <w:ilvl w:val="1"/>
          <w:numId w:val="12"/>
        </w:numPr>
        <w:rPr>
          <w:sz w:val="24"/>
          <w:szCs w:val="24"/>
        </w:rPr>
      </w:pPr>
      <w:r w:rsidRPr="001D2490">
        <w:rPr>
          <w:i/>
          <w:iCs/>
          <w:sz w:val="24"/>
          <w:szCs w:val="24"/>
        </w:rPr>
        <w:t>A person must not conduct a competition that has a direct or indirect association with the sale or consumption of a smoking product, or of smoking products generally.</w:t>
      </w:r>
    </w:p>
    <w:p w:rsidR="001D2490" w:rsidRDefault="001D2490" w:rsidP="00D27E04">
      <w:pPr>
        <w:pStyle w:val="ListParagraph"/>
        <w:numPr>
          <w:ilvl w:val="0"/>
          <w:numId w:val="8"/>
        </w:numPr>
        <w:rPr>
          <w:sz w:val="24"/>
          <w:szCs w:val="24"/>
        </w:rPr>
      </w:pPr>
      <w:r w:rsidRPr="00D27E04">
        <w:rPr>
          <w:sz w:val="24"/>
          <w:szCs w:val="24"/>
        </w:rPr>
        <w:t>Entry is Limited to ONE Entry per receipt. Entry Forms without receipts are invalid.</w:t>
      </w:r>
    </w:p>
    <w:p w:rsidR="00D27E04" w:rsidRDefault="00D27E04" w:rsidP="00D27E04">
      <w:pPr>
        <w:pStyle w:val="ListParagraph"/>
        <w:numPr>
          <w:ilvl w:val="0"/>
          <w:numId w:val="8"/>
        </w:numPr>
        <w:rPr>
          <w:sz w:val="24"/>
          <w:szCs w:val="24"/>
        </w:rPr>
      </w:pPr>
      <w:r>
        <w:rPr>
          <w:sz w:val="24"/>
          <w:szCs w:val="24"/>
        </w:rPr>
        <w:t>Centre Management reserves the right to refuse entries from repeat offenders breaking the Terms &amp; Conditions.</w:t>
      </w:r>
    </w:p>
    <w:p w:rsidR="00D27E04" w:rsidRPr="00D27E04" w:rsidRDefault="00D27E04" w:rsidP="00D27E04">
      <w:pPr>
        <w:ind w:left="360"/>
        <w:rPr>
          <w:sz w:val="24"/>
          <w:szCs w:val="24"/>
        </w:rPr>
      </w:pPr>
    </w:p>
    <w:p w:rsidR="001D2490" w:rsidRPr="001D2490" w:rsidRDefault="001D2490" w:rsidP="001D2490">
      <w:pPr>
        <w:rPr>
          <w:b/>
          <w:sz w:val="24"/>
          <w:szCs w:val="24"/>
        </w:rPr>
      </w:pPr>
      <w:r w:rsidRPr="001D2490">
        <w:rPr>
          <w:b/>
          <w:bCs/>
          <w:sz w:val="24"/>
          <w:szCs w:val="24"/>
          <w:u w:val="single"/>
        </w:rPr>
        <w:t>Prize Details and Draw</w:t>
      </w:r>
    </w:p>
    <w:p w:rsidR="001D2490" w:rsidRDefault="001D0189" w:rsidP="00D27E04">
      <w:pPr>
        <w:numPr>
          <w:ilvl w:val="0"/>
          <w:numId w:val="8"/>
        </w:numPr>
        <w:rPr>
          <w:sz w:val="24"/>
          <w:szCs w:val="24"/>
        </w:rPr>
      </w:pPr>
      <w:r>
        <w:rPr>
          <w:sz w:val="24"/>
          <w:szCs w:val="24"/>
        </w:rPr>
        <w:t>Prize</w:t>
      </w:r>
      <w:r w:rsidR="00146374">
        <w:rPr>
          <w:sz w:val="24"/>
          <w:szCs w:val="24"/>
        </w:rPr>
        <w:t>’s</w:t>
      </w:r>
      <w:r>
        <w:rPr>
          <w:sz w:val="24"/>
          <w:szCs w:val="24"/>
        </w:rPr>
        <w:t xml:space="preserve"> </w:t>
      </w:r>
      <w:r w:rsidR="00146374">
        <w:rPr>
          <w:sz w:val="24"/>
          <w:szCs w:val="24"/>
        </w:rPr>
        <w:t>are</w:t>
      </w:r>
      <w:r>
        <w:rPr>
          <w:sz w:val="24"/>
          <w:szCs w:val="24"/>
        </w:rPr>
        <w:t>;</w:t>
      </w:r>
    </w:p>
    <w:p w:rsidR="00EF3CFA" w:rsidRPr="001D0189" w:rsidRDefault="009B1E35" w:rsidP="00D27E04">
      <w:pPr>
        <w:numPr>
          <w:ilvl w:val="1"/>
          <w:numId w:val="8"/>
        </w:numPr>
        <w:rPr>
          <w:sz w:val="24"/>
          <w:szCs w:val="24"/>
        </w:rPr>
      </w:pPr>
      <w:r>
        <w:rPr>
          <w:sz w:val="24"/>
          <w:szCs w:val="24"/>
        </w:rPr>
        <w:t>11</w:t>
      </w:r>
      <w:r w:rsidR="00146374">
        <w:rPr>
          <w:sz w:val="24"/>
          <w:szCs w:val="24"/>
        </w:rPr>
        <w:t xml:space="preserve">x </w:t>
      </w:r>
      <w:r>
        <w:rPr>
          <w:sz w:val="24"/>
          <w:szCs w:val="24"/>
        </w:rPr>
        <w:t>Historical Vol 1 &amp; Vol 2 Pictorial History Books</w:t>
      </w:r>
    </w:p>
    <w:p w:rsidR="001D2490" w:rsidRPr="001D2490" w:rsidRDefault="009B1E35" w:rsidP="00D27E04">
      <w:pPr>
        <w:numPr>
          <w:ilvl w:val="0"/>
          <w:numId w:val="8"/>
        </w:numPr>
        <w:rPr>
          <w:sz w:val="24"/>
          <w:szCs w:val="24"/>
        </w:rPr>
      </w:pPr>
      <w:r>
        <w:rPr>
          <w:sz w:val="24"/>
          <w:szCs w:val="24"/>
        </w:rPr>
        <w:t>11</w:t>
      </w:r>
      <w:r w:rsidR="00146374">
        <w:rPr>
          <w:sz w:val="24"/>
          <w:szCs w:val="24"/>
        </w:rPr>
        <w:t xml:space="preserve"> </w:t>
      </w:r>
      <w:r w:rsidR="001D2490" w:rsidRPr="001D2490">
        <w:rPr>
          <w:sz w:val="24"/>
          <w:szCs w:val="24"/>
        </w:rPr>
        <w:t>Winner</w:t>
      </w:r>
      <w:r w:rsidR="00146374">
        <w:rPr>
          <w:sz w:val="24"/>
          <w:szCs w:val="24"/>
        </w:rPr>
        <w:t>s</w:t>
      </w:r>
      <w:r w:rsidR="001D2490" w:rsidRPr="001D2490">
        <w:rPr>
          <w:sz w:val="24"/>
          <w:szCs w:val="24"/>
        </w:rPr>
        <w:t xml:space="preserve"> will be drawn at random by, combining online entries and physical entries in to the competition barrel at Station Square Shopping Centre, by a representative of the Promoter on </w:t>
      </w:r>
      <w:r w:rsidR="00621E96">
        <w:rPr>
          <w:sz w:val="24"/>
          <w:szCs w:val="24"/>
        </w:rPr>
        <w:t>August</w:t>
      </w:r>
      <w:r w:rsidR="00146374">
        <w:rPr>
          <w:sz w:val="24"/>
          <w:szCs w:val="24"/>
        </w:rPr>
        <w:t xml:space="preserve"> </w:t>
      </w:r>
      <w:r>
        <w:rPr>
          <w:sz w:val="24"/>
          <w:szCs w:val="24"/>
        </w:rPr>
        <w:t>2</w:t>
      </w:r>
      <w:r w:rsidR="00D636B5">
        <w:rPr>
          <w:sz w:val="24"/>
          <w:szCs w:val="24"/>
        </w:rPr>
        <w:t>2</w:t>
      </w:r>
      <w:r w:rsidR="002C33DB">
        <w:rPr>
          <w:sz w:val="24"/>
          <w:szCs w:val="24"/>
        </w:rPr>
        <w:t>, 2021</w:t>
      </w:r>
      <w:r w:rsidR="001D2490" w:rsidRPr="001D2490">
        <w:rPr>
          <w:sz w:val="24"/>
          <w:szCs w:val="24"/>
        </w:rPr>
        <w:t xml:space="preserve"> by close of business</w:t>
      </w:r>
    </w:p>
    <w:p w:rsidR="001D2490" w:rsidRPr="001D2490" w:rsidRDefault="001D2490" w:rsidP="00D27E04">
      <w:pPr>
        <w:numPr>
          <w:ilvl w:val="0"/>
          <w:numId w:val="8"/>
        </w:numPr>
        <w:rPr>
          <w:sz w:val="24"/>
          <w:szCs w:val="24"/>
        </w:rPr>
      </w:pPr>
      <w:r w:rsidRPr="001D2490">
        <w:rPr>
          <w:sz w:val="24"/>
          <w:szCs w:val="24"/>
        </w:rPr>
        <w:t>The winning entrants must present their receipt of purchase to validate their entries and receive the prize’s. If any winner cannot produce their original receipt corresponding with the details on the entry form, then a new winner will be drawn for that prize.</w:t>
      </w:r>
    </w:p>
    <w:p w:rsidR="001D2490" w:rsidRPr="001D2490" w:rsidRDefault="001D2490" w:rsidP="00D27E04">
      <w:pPr>
        <w:numPr>
          <w:ilvl w:val="0"/>
          <w:numId w:val="8"/>
        </w:numPr>
        <w:rPr>
          <w:sz w:val="24"/>
          <w:szCs w:val="24"/>
        </w:rPr>
      </w:pPr>
      <w:r w:rsidRPr="001D2490">
        <w:rPr>
          <w:sz w:val="24"/>
          <w:szCs w:val="24"/>
        </w:rPr>
        <w:t>Winners will be notified by telephone within days 24 hours of the draw.</w:t>
      </w:r>
    </w:p>
    <w:p w:rsidR="001D2490" w:rsidRPr="001D2490" w:rsidRDefault="001D2490" w:rsidP="00D27E04">
      <w:pPr>
        <w:numPr>
          <w:ilvl w:val="0"/>
          <w:numId w:val="8"/>
        </w:numPr>
        <w:rPr>
          <w:sz w:val="24"/>
          <w:szCs w:val="24"/>
        </w:rPr>
      </w:pPr>
      <w:r w:rsidRPr="001D2490">
        <w:rPr>
          <w:sz w:val="24"/>
          <w:szCs w:val="24"/>
        </w:rPr>
        <w:t>This prize is not transferable, exchangeable or redeemable for cash or other prizes. The prizes must be claimed within 1 week of notification of winning entry. Prizes unclaimed after this period will be forfeited and a winner redrawn.</w:t>
      </w:r>
    </w:p>
    <w:p w:rsidR="001D2490" w:rsidRPr="001D2490" w:rsidRDefault="001D2490" w:rsidP="00D27E04">
      <w:pPr>
        <w:numPr>
          <w:ilvl w:val="0"/>
          <w:numId w:val="8"/>
        </w:numPr>
        <w:rPr>
          <w:sz w:val="24"/>
          <w:szCs w:val="24"/>
        </w:rPr>
      </w:pPr>
      <w:r w:rsidRPr="001D2490">
        <w:rPr>
          <w:sz w:val="24"/>
          <w:szCs w:val="24"/>
        </w:rPr>
        <w:t>In the circumstance the winner cannot be contacted by the provided contact details within 48 hours of the draw. A redraw will occur and winner redrawn</w:t>
      </w:r>
    </w:p>
    <w:p w:rsidR="001D2490" w:rsidRPr="001D2490" w:rsidRDefault="001D2490" w:rsidP="00D27E04">
      <w:pPr>
        <w:numPr>
          <w:ilvl w:val="0"/>
          <w:numId w:val="8"/>
        </w:numPr>
        <w:rPr>
          <w:sz w:val="24"/>
          <w:szCs w:val="24"/>
        </w:rPr>
      </w:pPr>
      <w:r w:rsidRPr="001D2490">
        <w:rPr>
          <w:sz w:val="24"/>
          <w:szCs w:val="24"/>
        </w:rPr>
        <w:t>All entries become the property of the promoter.</w:t>
      </w:r>
    </w:p>
    <w:p w:rsidR="001D2490" w:rsidRPr="001D2490" w:rsidRDefault="001D2490" w:rsidP="00D27E04">
      <w:pPr>
        <w:numPr>
          <w:ilvl w:val="0"/>
          <w:numId w:val="8"/>
        </w:numPr>
        <w:rPr>
          <w:b/>
          <w:sz w:val="24"/>
          <w:szCs w:val="24"/>
        </w:rPr>
      </w:pPr>
      <w:r w:rsidRPr="001D2490">
        <w:rPr>
          <w:sz w:val="24"/>
          <w:szCs w:val="24"/>
        </w:rPr>
        <w:t>Centre Management’s decision is final and no correspondence will be entered into.</w:t>
      </w:r>
    </w:p>
    <w:p w:rsidR="001D2490" w:rsidRDefault="001D2490" w:rsidP="001D2490">
      <w:pPr>
        <w:rPr>
          <w:b/>
          <w:bCs/>
          <w:sz w:val="24"/>
          <w:szCs w:val="24"/>
        </w:rPr>
      </w:pPr>
    </w:p>
    <w:p w:rsidR="001D2490" w:rsidRDefault="001D2490" w:rsidP="001D2490">
      <w:pPr>
        <w:rPr>
          <w:b/>
          <w:bCs/>
          <w:sz w:val="24"/>
          <w:szCs w:val="24"/>
        </w:rPr>
      </w:pPr>
    </w:p>
    <w:p w:rsidR="001D2490" w:rsidRPr="001D2490" w:rsidRDefault="001D2490" w:rsidP="001D2490">
      <w:pPr>
        <w:jc w:val="center"/>
        <w:rPr>
          <w:b/>
          <w:bCs/>
          <w:sz w:val="24"/>
          <w:szCs w:val="24"/>
        </w:rPr>
      </w:pPr>
      <w:r w:rsidRPr="001D2490">
        <w:rPr>
          <w:b/>
          <w:bCs/>
          <w:sz w:val="24"/>
          <w:szCs w:val="24"/>
        </w:rPr>
        <w:t>‘GOOD LUCK’</w:t>
      </w:r>
    </w:p>
    <w:p w:rsidR="007A42DA" w:rsidRPr="001D2490" w:rsidRDefault="007A42DA" w:rsidP="001D2490"/>
    <w:sectPr w:rsidR="007A42DA" w:rsidRPr="001D2490" w:rsidSect="004542DF">
      <w:headerReference w:type="default" r:id="rId7"/>
      <w:footerReference w:type="default" r:id="rId8"/>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11" w:rsidRDefault="00337E11" w:rsidP="006D30BD">
      <w:r>
        <w:separator/>
      </w:r>
    </w:p>
  </w:endnote>
  <w:endnote w:type="continuationSeparator" w:id="0">
    <w:p w:rsidR="00337E11" w:rsidRDefault="00337E11" w:rsidP="006D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B5" w:rsidRDefault="00603453">
    <w:pPr>
      <w:pStyle w:val="Footer"/>
    </w:pPr>
    <w:r>
      <w:t xml:space="preserve">Station Square Shopping Centre | </w:t>
    </w:r>
    <w:r w:rsidR="009B1E35">
      <w:t>Historical Walk</w:t>
    </w:r>
    <w:r>
      <w:t xml:space="preserve"> | Updated: </w:t>
    </w:r>
    <w:r>
      <w:fldChar w:fldCharType="begin"/>
    </w:r>
    <w:r>
      <w:instrText xml:space="preserve"> DATE \@ "d/MM/yyyy" </w:instrText>
    </w:r>
    <w:r>
      <w:fldChar w:fldCharType="separate"/>
    </w:r>
    <w:r w:rsidR="00757169">
      <w:rPr>
        <w:noProof/>
      </w:rPr>
      <w:t>9/08/2023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11" w:rsidRDefault="00337E11" w:rsidP="006D30BD">
      <w:r>
        <w:separator/>
      </w:r>
    </w:p>
  </w:footnote>
  <w:footnote w:type="continuationSeparator" w:id="0">
    <w:p w:rsidR="00337E11" w:rsidRDefault="00337E11" w:rsidP="006D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6D30BD" w:rsidRDefault="006D30B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71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7169">
          <w:rPr>
            <w:b/>
            <w:bCs/>
            <w:noProof/>
          </w:rPr>
          <w:t>2</w:t>
        </w:r>
        <w:r>
          <w:rPr>
            <w:b/>
            <w:bCs/>
            <w:sz w:val="24"/>
            <w:szCs w:val="24"/>
          </w:rPr>
          <w:fldChar w:fldCharType="end"/>
        </w:r>
      </w:p>
    </w:sdtContent>
  </w:sdt>
  <w:p w:rsidR="006D30BD" w:rsidRDefault="006D3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79E"/>
    <w:multiLevelType w:val="hybridMultilevel"/>
    <w:tmpl w:val="F114144E"/>
    <w:lvl w:ilvl="0" w:tplc="62BC5366">
      <w:start w:val="1"/>
      <w:numFmt w:val="decimal"/>
      <w:lvlText w:val="%1."/>
      <w:lvlJc w:val="left"/>
      <w:pPr>
        <w:ind w:left="820" w:hanging="720"/>
      </w:pPr>
      <w:rPr>
        <w:rFonts w:ascii="Calibri" w:eastAsia="Calibri" w:hAnsi="Calibri" w:cs="Calibri" w:hint="default"/>
        <w:b/>
        <w:bCs/>
        <w:w w:val="100"/>
        <w:sz w:val="22"/>
        <w:szCs w:val="22"/>
        <w:lang w:val="en-AU" w:eastAsia="en-AU" w:bidi="en-AU"/>
      </w:rPr>
    </w:lvl>
    <w:lvl w:ilvl="1" w:tplc="0C090001">
      <w:start w:val="1"/>
      <w:numFmt w:val="bullet"/>
      <w:lvlText w:val=""/>
      <w:lvlJc w:val="left"/>
      <w:pPr>
        <w:ind w:left="2261" w:hanging="336"/>
        <w:jc w:val="right"/>
      </w:pPr>
      <w:rPr>
        <w:rFonts w:ascii="Symbol" w:hAnsi="Symbol" w:hint="default"/>
        <w:spacing w:val="-1"/>
        <w:w w:val="100"/>
        <w:sz w:val="22"/>
        <w:szCs w:val="22"/>
        <w:lang w:val="en-AU" w:eastAsia="en-AU" w:bidi="en-AU"/>
      </w:rPr>
    </w:lvl>
    <w:lvl w:ilvl="2" w:tplc="002C11A8">
      <w:start w:val="1"/>
      <w:numFmt w:val="bullet"/>
      <w:lvlText w:val=""/>
      <w:lvlJc w:val="left"/>
      <w:pPr>
        <w:ind w:left="3036" w:hanging="336"/>
      </w:pPr>
      <w:rPr>
        <w:rFonts w:ascii="Symbol" w:hAnsi="Symbol" w:hint="default"/>
        <w:lang w:val="en-AU" w:eastAsia="en-AU" w:bidi="en-AU"/>
      </w:rPr>
    </w:lvl>
    <w:lvl w:ilvl="3" w:tplc="8ECEEE7A">
      <w:numFmt w:val="bullet"/>
      <w:lvlText w:val="•"/>
      <w:lvlJc w:val="left"/>
      <w:pPr>
        <w:ind w:left="3812" w:hanging="336"/>
      </w:pPr>
      <w:rPr>
        <w:rFonts w:hint="default"/>
        <w:lang w:val="en-AU" w:eastAsia="en-AU" w:bidi="en-AU"/>
      </w:rPr>
    </w:lvl>
    <w:lvl w:ilvl="4" w:tplc="41EEB83A">
      <w:numFmt w:val="bullet"/>
      <w:lvlText w:val="•"/>
      <w:lvlJc w:val="left"/>
      <w:pPr>
        <w:ind w:left="4588" w:hanging="336"/>
      </w:pPr>
      <w:rPr>
        <w:rFonts w:hint="default"/>
        <w:lang w:val="en-AU" w:eastAsia="en-AU" w:bidi="en-AU"/>
      </w:rPr>
    </w:lvl>
    <w:lvl w:ilvl="5" w:tplc="07964DA0">
      <w:numFmt w:val="bullet"/>
      <w:lvlText w:val="•"/>
      <w:lvlJc w:val="left"/>
      <w:pPr>
        <w:ind w:left="5365" w:hanging="336"/>
      </w:pPr>
      <w:rPr>
        <w:rFonts w:hint="default"/>
        <w:lang w:val="en-AU" w:eastAsia="en-AU" w:bidi="en-AU"/>
      </w:rPr>
    </w:lvl>
    <w:lvl w:ilvl="6" w:tplc="42AAF23A">
      <w:numFmt w:val="bullet"/>
      <w:lvlText w:val="•"/>
      <w:lvlJc w:val="left"/>
      <w:pPr>
        <w:ind w:left="6141" w:hanging="336"/>
      </w:pPr>
      <w:rPr>
        <w:rFonts w:hint="default"/>
        <w:lang w:val="en-AU" w:eastAsia="en-AU" w:bidi="en-AU"/>
      </w:rPr>
    </w:lvl>
    <w:lvl w:ilvl="7" w:tplc="3288FD30">
      <w:numFmt w:val="bullet"/>
      <w:lvlText w:val="•"/>
      <w:lvlJc w:val="left"/>
      <w:pPr>
        <w:ind w:left="6917" w:hanging="336"/>
      </w:pPr>
      <w:rPr>
        <w:rFonts w:hint="default"/>
        <w:lang w:val="en-AU" w:eastAsia="en-AU" w:bidi="en-AU"/>
      </w:rPr>
    </w:lvl>
    <w:lvl w:ilvl="8" w:tplc="D9FAFFF2">
      <w:numFmt w:val="bullet"/>
      <w:lvlText w:val="•"/>
      <w:lvlJc w:val="left"/>
      <w:pPr>
        <w:ind w:left="7693" w:hanging="336"/>
      </w:pPr>
      <w:rPr>
        <w:rFonts w:hint="default"/>
        <w:lang w:val="en-AU" w:eastAsia="en-AU" w:bidi="en-AU"/>
      </w:rPr>
    </w:lvl>
  </w:abstractNum>
  <w:abstractNum w:abstractNumId="1" w15:restartNumberingAfterBreak="0">
    <w:nsid w:val="22E60CFB"/>
    <w:multiLevelType w:val="hybridMultilevel"/>
    <w:tmpl w:val="1E308F5C"/>
    <w:lvl w:ilvl="0" w:tplc="1DA219B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A175BC"/>
    <w:multiLevelType w:val="multilevel"/>
    <w:tmpl w:val="8908A24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A5C75"/>
    <w:multiLevelType w:val="hybridMultilevel"/>
    <w:tmpl w:val="A9EA16A2"/>
    <w:lvl w:ilvl="0" w:tplc="0C090011">
      <w:start w:val="1"/>
      <w:numFmt w:val="decimal"/>
      <w:lvlText w:val="%1)"/>
      <w:lvlJc w:val="left"/>
      <w:pPr>
        <w:ind w:left="2981" w:hanging="360"/>
      </w:pPr>
    </w:lvl>
    <w:lvl w:ilvl="1" w:tplc="0C090019" w:tentative="1">
      <w:start w:val="1"/>
      <w:numFmt w:val="lowerLetter"/>
      <w:lvlText w:val="%2."/>
      <w:lvlJc w:val="left"/>
      <w:pPr>
        <w:ind w:left="3701" w:hanging="360"/>
      </w:pPr>
    </w:lvl>
    <w:lvl w:ilvl="2" w:tplc="0C09001B" w:tentative="1">
      <w:start w:val="1"/>
      <w:numFmt w:val="lowerRoman"/>
      <w:lvlText w:val="%3."/>
      <w:lvlJc w:val="right"/>
      <w:pPr>
        <w:ind w:left="4421" w:hanging="180"/>
      </w:pPr>
    </w:lvl>
    <w:lvl w:ilvl="3" w:tplc="0C09000F" w:tentative="1">
      <w:start w:val="1"/>
      <w:numFmt w:val="decimal"/>
      <w:lvlText w:val="%4."/>
      <w:lvlJc w:val="left"/>
      <w:pPr>
        <w:ind w:left="5141" w:hanging="360"/>
      </w:pPr>
    </w:lvl>
    <w:lvl w:ilvl="4" w:tplc="0C090019" w:tentative="1">
      <w:start w:val="1"/>
      <w:numFmt w:val="lowerLetter"/>
      <w:lvlText w:val="%5."/>
      <w:lvlJc w:val="left"/>
      <w:pPr>
        <w:ind w:left="5861" w:hanging="360"/>
      </w:pPr>
    </w:lvl>
    <w:lvl w:ilvl="5" w:tplc="0C09001B" w:tentative="1">
      <w:start w:val="1"/>
      <w:numFmt w:val="lowerRoman"/>
      <w:lvlText w:val="%6."/>
      <w:lvlJc w:val="right"/>
      <w:pPr>
        <w:ind w:left="6581" w:hanging="180"/>
      </w:pPr>
    </w:lvl>
    <w:lvl w:ilvl="6" w:tplc="0C09000F" w:tentative="1">
      <w:start w:val="1"/>
      <w:numFmt w:val="decimal"/>
      <w:lvlText w:val="%7."/>
      <w:lvlJc w:val="left"/>
      <w:pPr>
        <w:ind w:left="7301" w:hanging="360"/>
      </w:pPr>
    </w:lvl>
    <w:lvl w:ilvl="7" w:tplc="0C090019" w:tentative="1">
      <w:start w:val="1"/>
      <w:numFmt w:val="lowerLetter"/>
      <w:lvlText w:val="%8."/>
      <w:lvlJc w:val="left"/>
      <w:pPr>
        <w:ind w:left="8021" w:hanging="360"/>
      </w:pPr>
    </w:lvl>
    <w:lvl w:ilvl="8" w:tplc="0C09001B" w:tentative="1">
      <w:start w:val="1"/>
      <w:numFmt w:val="lowerRoman"/>
      <w:lvlText w:val="%9."/>
      <w:lvlJc w:val="right"/>
      <w:pPr>
        <w:ind w:left="8741" w:hanging="180"/>
      </w:pPr>
    </w:lvl>
  </w:abstractNum>
  <w:abstractNum w:abstractNumId="4" w15:restartNumberingAfterBreak="0">
    <w:nsid w:val="39C62440"/>
    <w:multiLevelType w:val="multilevel"/>
    <w:tmpl w:val="A4FA7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795621"/>
    <w:multiLevelType w:val="multilevel"/>
    <w:tmpl w:val="30A6D6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26522"/>
    <w:multiLevelType w:val="hybridMultilevel"/>
    <w:tmpl w:val="B6B260AA"/>
    <w:lvl w:ilvl="0" w:tplc="625E2180">
      <w:start w:val="1"/>
      <w:numFmt w:val="decimal"/>
      <w:lvlText w:val="(%1)"/>
      <w:lvlJc w:val="left"/>
      <w:pPr>
        <w:ind w:left="2621" w:hanging="360"/>
      </w:pPr>
      <w:rPr>
        <w:rFonts w:hint="default"/>
      </w:rPr>
    </w:lvl>
    <w:lvl w:ilvl="1" w:tplc="0C090019" w:tentative="1">
      <w:start w:val="1"/>
      <w:numFmt w:val="lowerLetter"/>
      <w:lvlText w:val="%2."/>
      <w:lvlJc w:val="left"/>
      <w:pPr>
        <w:ind w:left="3341" w:hanging="360"/>
      </w:pPr>
    </w:lvl>
    <w:lvl w:ilvl="2" w:tplc="0C09001B" w:tentative="1">
      <w:start w:val="1"/>
      <w:numFmt w:val="lowerRoman"/>
      <w:lvlText w:val="%3."/>
      <w:lvlJc w:val="right"/>
      <w:pPr>
        <w:ind w:left="4061" w:hanging="180"/>
      </w:pPr>
    </w:lvl>
    <w:lvl w:ilvl="3" w:tplc="0C09000F" w:tentative="1">
      <w:start w:val="1"/>
      <w:numFmt w:val="decimal"/>
      <w:lvlText w:val="%4."/>
      <w:lvlJc w:val="left"/>
      <w:pPr>
        <w:ind w:left="4781" w:hanging="360"/>
      </w:pPr>
    </w:lvl>
    <w:lvl w:ilvl="4" w:tplc="0C090019" w:tentative="1">
      <w:start w:val="1"/>
      <w:numFmt w:val="lowerLetter"/>
      <w:lvlText w:val="%5."/>
      <w:lvlJc w:val="left"/>
      <w:pPr>
        <w:ind w:left="5501" w:hanging="360"/>
      </w:pPr>
    </w:lvl>
    <w:lvl w:ilvl="5" w:tplc="0C09001B" w:tentative="1">
      <w:start w:val="1"/>
      <w:numFmt w:val="lowerRoman"/>
      <w:lvlText w:val="%6."/>
      <w:lvlJc w:val="right"/>
      <w:pPr>
        <w:ind w:left="6221" w:hanging="180"/>
      </w:pPr>
    </w:lvl>
    <w:lvl w:ilvl="6" w:tplc="0C09000F" w:tentative="1">
      <w:start w:val="1"/>
      <w:numFmt w:val="decimal"/>
      <w:lvlText w:val="%7."/>
      <w:lvlJc w:val="left"/>
      <w:pPr>
        <w:ind w:left="6941" w:hanging="360"/>
      </w:pPr>
    </w:lvl>
    <w:lvl w:ilvl="7" w:tplc="0C090019" w:tentative="1">
      <w:start w:val="1"/>
      <w:numFmt w:val="lowerLetter"/>
      <w:lvlText w:val="%8."/>
      <w:lvlJc w:val="left"/>
      <w:pPr>
        <w:ind w:left="7661" w:hanging="360"/>
      </w:pPr>
    </w:lvl>
    <w:lvl w:ilvl="8" w:tplc="0C09001B" w:tentative="1">
      <w:start w:val="1"/>
      <w:numFmt w:val="lowerRoman"/>
      <w:lvlText w:val="%9."/>
      <w:lvlJc w:val="right"/>
      <w:pPr>
        <w:ind w:left="8381" w:hanging="180"/>
      </w:pPr>
    </w:lvl>
  </w:abstractNum>
  <w:abstractNum w:abstractNumId="7" w15:restartNumberingAfterBreak="0">
    <w:nsid w:val="503A7F44"/>
    <w:multiLevelType w:val="multilevel"/>
    <w:tmpl w:val="71FEA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C549A3"/>
    <w:multiLevelType w:val="multilevel"/>
    <w:tmpl w:val="30A6D6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0A543B"/>
    <w:multiLevelType w:val="hybridMultilevel"/>
    <w:tmpl w:val="59463046"/>
    <w:lvl w:ilvl="0" w:tplc="1DA219B6">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043F95"/>
    <w:multiLevelType w:val="hybridMultilevel"/>
    <w:tmpl w:val="F1140B7C"/>
    <w:lvl w:ilvl="0" w:tplc="62BC5366">
      <w:start w:val="1"/>
      <w:numFmt w:val="decimal"/>
      <w:lvlText w:val="%1."/>
      <w:lvlJc w:val="left"/>
      <w:pPr>
        <w:ind w:left="820" w:hanging="720"/>
      </w:pPr>
      <w:rPr>
        <w:rFonts w:ascii="Calibri" w:eastAsia="Calibri" w:hAnsi="Calibri" w:cs="Calibri" w:hint="default"/>
        <w:b/>
        <w:bCs/>
        <w:w w:val="100"/>
        <w:sz w:val="22"/>
        <w:szCs w:val="22"/>
        <w:lang w:val="en-AU" w:eastAsia="en-AU" w:bidi="en-AU"/>
      </w:rPr>
    </w:lvl>
    <w:lvl w:ilvl="1" w:tplc="0C090001">
      <w:start w:val="1"/>
      <w:numFmt w:val="bullet"/>
      <w:lvlText w:val=""/>
      <w:lvlJc w:val="left"/>
      <w:pPr>
        <w:ind w:left="2261" w:hanging="336"/>
        <w:jc w:val="right"/>
      </w:pPr>
      <w:rPr>
        <w:rFonts w:ascii="Symbol" w:hAnsi="Symbol" w:hint="default"/>
        <w:spacing w:val="-1"/>
        <w:w w:val="100"/>
        <w:sz w:val="22"/>
        <w:szCs w:val="22"/>
        <w:lang w:val="en-AU" w:eastAsia="en-AU" w:bidi="en-AU"/>
      </w:rPr>
    </w:lvl>
    <w:lvl w:ilvl="2" w:tplc="6DE8E428">
      <w:start w:val="1"/>
      <w:numFmt w:val="bullet"/>
      <w:lvlText w:val=""/>
      <w:lvlJc w:val="left"/>
      <w:pPr>
        <w:ind w:left="3036" w:hanging="336"/>
      </w:pPr>
      <w:rPr>
        <w:rFonts w:ascii="Symbol" w:hAnsi="Symbol" w:hint="default"/>
        <w:lang w:val="en-AU" w:eastAsia="en-AU" w:bidi="en-AU"/>
      </w:rPr>
    </w:lvl>
    <w:lvl w:ilvl="3" w:tplc="8ECEEE7A">
      <w:numFmt w:val="bullet"/>
      <w:lvlText w:val="•"/>
      <w:lvlJc w:val="left"/>
      <w:pPr>
        <w:ind w:left="3812" w:hanging="336"/>
      </w:pPr>
      <w:rPr>
        <w:rFonts w:hint="default"/>
        <w:lang w:val="en-AU" w:eastAsia="en-AU" w:bidi="en-AU"/>
      </w:rPr>
    </w:lvl>
    <w:lvl w:ilvl="4" w:tplc="41EEB83A">
      <w:numFmt w:val="bullet"/>
      <w:lvlText w:val="•"/>
      <w:lvlJc w:val="left"/>
      <w:pPr>
        <w:ind w:left="4588" w:hanging="336"/>
      </w:pPr>
      <w:rPr>
        <w:rFonts w:hint="default"/>
        <w:lang w:val="en-AU" w:eastAsia="en-AU" w:bidi="en-AU"/>
      </w:rPr>
    </w:lvl>
    <w:lvl w:ilvl="5" w:tplc="07964DA0">
      <w:numFmt w:val="bullet"/>
      <w:lvlText w:val="•"/>
      <w:lvlJc w:val="left"/>
      <w:pPr>
        <w:ind w:left="5365" w:hanging="336"/>
      </w:pPr>
      <w:rPr>
        <w:rFonts w:hint="default"/>
        <w:lang w:val="en-AU" w:eastAsia="en-AU" w:bidi="en-AU"/>
      </w:rPr>
    </w:lvl>
    <w:lvl w:ilvl="6" w:tplc="42AAF23A">
      <w:numFmt w:val="bullet"/>
      <w:lvlText w:val="•"/>
      <w:lvlJc w:val="left"/>
      <w:pPr>
        <w:ind w:left="6141" w:hanging="336"/>
      </w:pPr>
      <w:rPr>
        <w:rFonts w:hint="default"/>
        <w:lang w:val="en-AU" w:eastAsia="en-AU" w:bidi="en-AU"/>
      </w:rPr>
    </w:lvl>
    <w:lvl w:ilvl="7" w:tplc="3288FD30">
      <w:numFmt w:val="bullet"/>
      <w:lvlText w:val="•"/>
      <w:lvlJc w:val="left"/>
      <w:pPr>
        <w:ind w:left="6917" w:hanging="336"/>
      </w:pPr>
      <w:rPr>
        <w:rFonts w:hint="default"/>
        <w:lang w:val="en-AU" w:eastAsia="en-AU" w:bidi="en-AU"/>
      </w:rPr>
    </w:lvl>
    <w:lvl w:ilvl="8" w:tplc="D9FAFFF2">
      <w:numFmt w:val="bullet"/>
      <w:lvlText w:val="•"/>
      <w:lvlJc w:val="left"/>
      <w:pPr>
        <w:ind w:left="7693" w:hanging="336"/>
      </w:pPr>
      <w:rPr>
        <w:rFonts w:hint="default"/>
        <w:lang w:val="en-AU" w:eastAsia="en-AU" w:bidi="en-AU"/>
      </w:rPr>
    </w:lvl>
  </w:abstractNum>
  <w:abstractNum w:abstractNumId="11" w15:restartNumberingAfterBreak="0">
    <w:nsid w:val="7C2C7183"/>
    <w:multiLevelType w:val="multilevel"/>
    <w:tmpl w:val="F64EA05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2" w15:restartNumberingAfterBreak="0">
    <w:nsid w:val="7F650E57"/>
    <w:multiLevelType w:val="hybridMultilevel"/>
    <w:tmpl w:val="79CAA7A8"/>
    <w:lvl w:ilvl="0" w:tplc="002C11A8">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0"/>
  </w:num>
  <w:num w:numId="2">
    <w:abstractNumId w:val="1"/>
  </w:num>
  <w:num w:numId="3">
    <w:abstractNumId w:val="9"/>
  </w:num>
  <w:num w:numId="4">
    <w:abstractNumId w:val="0"/>
  </w:num>
  <w:num w:numId="5">
    <w:abstractNumId w:val="12"/>
  </w:num>
  <w:num w:numId="6">
    <w:abstractNumId w:val="3"/>
  </w:num>
  <w:num w:numId="7">
    <w:abstractNumId w:val="6"/>
  </w:num>
  <w:num w:numId="8">
    <w:abstractNumId w:val="2"/>
  </w:num>
  <w:num w:numId="9">
    <w:abstractNumId w:val="8"/>
  </w:num>
  <w:num w:numId="10">
    <w:abstractNumId w:val="7"/>
  </w:num>
  <w:num w:numId="11">
    <w:abstractNumId w:val="4"/>
  </w:num>
  <w:num w:numId="12">
    <w:abstractNumId w:val="4"/>
    <w:lvlOverride w:ilvl="0">
      <w:lvl w:ilvl="0">
        <w:start w:val="1"/>
        <w:numFmt w:val="decimal"/>
        <w:lvlText w:val="%1."/>
        <w:lvlJc w:val="left"/>
        <w:pPr>
          <w:tabs>
            <w:tab w:val="num" w:pos="720"/>
          </w:tabs>
          <w:ind w:left="720" w:hanging="360"/>
        </w:p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DA"/>
    <w:rsid w:val="00045013"/>
    <w:rsid w:val="00057284"/>
    <w:rsid w:val="000603FF"/>
    <w:rsid w:val="0008124B"/>
    <w:rsid w:val="000812F9"/>
    <w:rsid w:val="000A176B"/>
    <w:rsid w:val="001453AC"/>
    <w:rsid w:val="00146374"/>
    <w:rsid w:val="00154457"/>
    <w:rsid w:val="001620D9"/>
    <w:rsid w:val="00197045"/>
    <w:rsid w:val="001D0189"/>
    <w:rsid w:val="001D2490"/>
    <w:rsid w:val="00237DC3"/>
    <w:rsid w:val="0025259F"/>
    <w:rsid w:val="00252A0A"/>
    <w:rsid w:val="00280C3F"/>
    <w:rsid w:val="002C33DB"/>
    <w:rsid w:val="002F012A"/>
    <w:rsid w:val="00337E11"/>
    <w:rsid w:val="00354F1B"/>
    <w:rsid w:val="00387FC2"/>
    <w:rsid w:val="003D0B62"/>
    <w:rsid w:val="00432BCC"/>
    <w:rsid w:val="004542DF"/>
    <w:rsid w:val="004B77CD"/>
    <w:rsid w:val="004D3DC3"/>
    <w:rsid w:val="00516888"/>
    <w:rsid w:val="00552C4C"/>
    <w:rsid w:val="005602C6"/>
    <w:rsid w:val="005B7797"/>
    <w:rsid w:val="005E5AED"/>
    <w:rsid w:val="005F3373"/>
    <w:rsid w:val="00603453"/>
    <w:rsid w:val="00604870"/>
    <w:rsid w:val="006056A6"/>
    <w:rsid w:val="00621E96"/>
    <w:rsid w:val="00663761"/>
    <w:rsid w:val="006B76CA"/>
    <w:rsid w:val="006C3F57"/>
    <w:rsid w:val="006D30BD"/>
    <w:rsid w:val="00757169"/>
    <w:rsid w:val="007924CF"/>
    <w:rsid w:val="007A42DA"/>
    <w:rsid w:val="007F441D"/>
    <w:rsid w:val="007F5F2B"/>
    <w:rsid w:val="00881D8A"/>
    <w:rsid w:val="008A16B0"/>
    <w:rsid w:val="00916CAA"/>
    <w:rsid w:val="00937002"/>
    <w:rsid w:val="00980905"/>
    <w:rsid w:val="009B1E35"/>
    <w:rsid w:val="009D0DFC"/>
    <w:rsid w:val="00A0263B"/>
    <w:rsid w:val="00A50B1F"/>
    <w:rsid w:val="00AA290C"/>
    <w:rsid w:val="00AF0079"/>
    <w:rsid w:val="00AF155D"/>
    <w:rsid w:val="00BB32D9"/>
    <w:rsid w:val="00BB3B62"/>
    <w:rsid w:val="00BE7336"/>
    <w:rsid w:val="00BE7D6C"/>
    <w:rsid w:val="00C13A90"/>
    <w:rsid w:val="00C343C8"/>
    <w:rsid w:val="00C378E3"/>
    <w:rsid w:val="00C62CCC"/>
    <w:rsid w:val="00C913E9"/>
    <w:rsid w:val="00CC585A"/>
    <w:rsid w:val="00D27E04"/>
    <w:rsid w:val="00D636B5"/>
    <w:rsid w:val="00D960D9"/>
    <w:rsid w:val="00D96F25"/>
    <w:rsid w:val="00DB04E3"/>
    <w:rsid w:val="00DB4247"/>
    <w:rsid w:val="00E064F2"/>
    <w:rsid w:val="00E259F1"/>
    <w:rsid w:val="00EA6790"/>
    <w:rsid w:val="00EF3CFA"/>
    <w:rsid w:val="00F117D5"/>
    <w:rsid w:val="00F30E2F"/>
    <w:rsid w:val="00F70303"/>
    <w:rsid w:val="00F725FF"/>
    <w:rsid w:val="00FB6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55181-D188-4940-A1D7-5E99EB19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20" w:hanging="720"/>
    </w:pPr>
  </w:style>
  <w:style w:type="paragraph" w:styleId="ListParagraph">
    <w:name w:val="List Paragraph"/>
    <w:basedOn w:val="Normal"/>
    <w:uiPriority w:val="1"/>
    <w:qFormat/>
    <w:pPr>
      <w:spacing w:before="120"/>
      <w:ind w:left="8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32BCC"/>
    <w:rPr>
      <w:rFonts w:ascii="Tahoma" w:hAnsi="Tahoma" w:cs="Tahoma"/>
      <w:sz w:val="16"/>
      <w:szCs w:val="16"/>
    </w:rPr>
  </w:style>
  <w:style w:type="character" w:customStyle="1" w:styleId="BalloonTextChar">
    <w:name w:val="Balloon Text Char"/>
    <w:basedOn w:val="DefaultParagraphFont"/>
    <w:link w:val="BalloonText"/>
    <w:uiPriority w:val="99"/>
    <w:semiHidden/>
    <w:rsid w:val="00432BCC"/>
    <w:rPr>
      <w:rFonts w:ascii="Tahoma" w:eastAsia="Calibri" w:hAnsi="Tahoma" w:cs="Tahoma"/>
      <w:sz w:val="16"/>
      <w:szCs w:val="16"/>
      <w:lang w:val="en-AU" w:eastAsia="en-AU" w:bidi="en-AU"/>
    </w:rPr>
  </w:style>
  <w:style w:type="paragraph" w:styleId="Header">
    <w:name w:val="header"/>
    <w:basedOn w:val="Normal"/>
    <w:link w:val="HeaderChar"/>
    <w:uiPriority w:val="99"/>
    <w:unhideWhenUsed/>
    <w:rsid w:val="006D30BD"/>
    <w:pPr>
      <w:tabs>
        <w:tab w:val="center" w:pos="4513"/>
        <w:tab w:val="right" w:pos="9026"/>
      </w:tabs>
    </w:pPr>
  </w:style>
  <w:style w:type="character" w:customStyle="1" w:styleId="HeaderChar">
    <w:name w:val="Header Char"/>
    <w:basedOn w:val="DefaultParagraphFont"/>
    <w:link w:val="Header"/>
    <w:uiPriority w:val="99"/>
    <w:rsid w:val="006D30BD"/>
    <w:rPr>
      <w:rFonts w:ascii="Calibri" w:eastAsia="Calibri" w:hAnsi="Calibri" w:cs="Calibri"/>
      <w:lang w:val="en-AU" w:eastAsia="en-AU" w:bidi="en-AU"/>
    </w:rPr>
  </w:style>
  <w:style w:type="paragraph" w:styleId="Footer">
    <w:name w:val="footer"/>
    <w:basedOn w:val="Normal"/>
    <w:link w:val="FooterChar"/>
    <w:uiPriority w:val="99"/>
    <w:unhideWhenUsed/>
    <w:rsid w:val="006D30BD"/>
    <w:pPr>
      <w:tabs>
        <w:tab w:val="center" w:pos="4513"/>
        <w:tab w:val="right" w:pos="9026"/>
      </w:tabs>
    </w:pPr>
  </w:style>
  <w:style w:type="character" w:customStyle="1" w:styleId="FooterChar">
    <w:name w:val="Footer Char"/>
    <w:basedOn w:val="DefaultParagraphFont"/>
    <w:link w:val="Footer"/>
    <w:uiPriority w:val="99"/>
    <w:rsid w:val="006D30BD"/>
    <w:rPr>
      <w:rFonts w:ascii="Calibri" w:eastAsia="Calibri" w:hAnsi="Calibri" w:cs="Calibri"/>
      <w:lang w:val="en-AU" w:eastAsia="en-AU" w:bidi="en-AU"/>
    </w:rPr>
  </w:style>
  <w:style w:type="character" w:styleId="Hyperlink">
    <w:name w:val="Hyperlink"/>
    <w:basedOn w:val="DefaultParagraphFont"/>
    <w:uiPriority w:val="99"/>
    <w:unhideWhenUsed/>
    <w:rsid w:val="00560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017">
      <w:bodyDiv w:val="1"/>
      <w:marLeft w:val="0"/>
      <w:marRight w:val="0"/>
      <w:marTop w:val="0"/>
      <w:marBottom w:val="0"/>
      <w:divBdr>
        <w:top w:val="none" w:sz="0" w:space="0" w:color="auto"/>
        <w:left w:val="none" w:sz="0" w:space="0" w:color="auto"/>
        <w:bottom w:val="none" w:sz="0" w:space="0" w:color="auto"/>
        <w:right w:val="none" w:sz="0" w:space="0" w:color="auto"/>
      </w:divBdr>
    </w:div>
    <w:div w:id="327174043">
      <w:bodyDiv w:val="1"/>
      <w:marLeft w:val="0"/>
      <w:marRight w:val="0"/>
      <w:marTop w:val="0"/>
      <w:marBottom w:val="0"/>
      <w:divBdr>
        <w:top w:val="none" w:sz="0" w:space="0" w:color="auto"/>
        <w:left w:val="none" w:sz="0" w:space="0" w:color="auto"/>
        <w:bottom w:val="none" w:sz="0" w:space="0" w:color="auto"/>
        <w:right w:val="none" w:sz="0" w:space="0" w:color="auto"/>
      </w:divBdr>
    </w:div>
    <w:div w:id="420755264">
      <w:bodyDiv w:val="1"/>
      <w:marLeft w:val="0"/>
      <w:marRight w:val="0"/>
      <w:marTop w:val="0"/>
      <w:marBottom w:val="0"/>
      <w:divBdr>
        <w:top w:val="none" w:sz="0" w:space="0" w:color="auto"/>
        <w:left w:val="none" w:sz="0" w:space="0" w:color="auto"/>
        <w:bottom w:val="none" w:sz="0" w:space="0" w:color="auto"/>
        <w:right w:val="none" w:sz="0" w:space="0" w:color="auto"/>
      </w:divBdr>
    </w:div>
    <w:div w:id="512886990">
      <w:bodyDiv w:val="1"/>
      <w:marLeft w:val="0"/>
      <w:marRight w:val="0"/>
      <w:marTop w:val="0"/>
      <w:marBottom w:val="0"/>
      <w:divBdr>
        <w:top w:val="none" w:sz="0" w:space="0" w:color="auto"/>
        <w:left w:val="none" w:sz="0" w:space="0" w:color="auto"/>
        <w:bottom w:val="none" w:sz="0" w:space="0" w:color="auto"/>
        <w:right w:val="none" w:sz="0" w:space="0" w:color="auto"/>
      </w:divBdr>
    </w:div>
    <w:div w:id="103422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Murray</dc:creator>
  <cp:lastModifiedBy>Daisy Murray</cp:lastModifiedBy>
  <cp:revision>2</cp:revision>
  <cp:lastPrinted>2021-08-16T05:39:00Z</cp:lastPrinted>
  <dcterms:created xsi:type="dcterms:W3CDTF">2023-08-08T23:52:00Z</dcterms:created>
  <dcterms:modified xsi:type="dcterms:W3CDTF">2023-08-08T23:52:00Z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2010</vt:lpwstr>
  </property>
  <property fmtid="{D5CDD505-2E9C-101B-9397-08002B2CF9AE}" pid="4" name="LastSaved">
    <vt:filetime>2018-06-04T00:00:00Z</vt:filetime>
  </property>
</Properties>
</file>